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853F3" w:rsidRDefault="008853F3" w:rsidP="008853F3">
      <w:pPr>
        <w:widowControl w:val="0"/>
        <w:autoSpaceDE w:val="0"/>
        <w:autoSpaceDN w:val="0"/>
        <w:adjustRightInd w:val="0"/>
        <w:spacing w:after="42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For individuals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It is hard to feel like you can ever get away from work.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You might end up working longer hours than you would in an office. You think, 'I'll just do a bit more, I'll just check my email'.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You might always be 'on call'. Because you are at home, the office might think that you are always available to do just a bit more work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Sometimes it can be hard to motivate yourself. There can be a lot of distractions and you might be tempted to do other things rather than work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You can miss out on the social side of work. There is no team spirit, no one to talk to and you can feel lonely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It might affect your career prospects. If a promotion comes up in the office, you might not be thought about for the role.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42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For the company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They are not always sure that people are putting in the right amount of hours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Work might not be delivered on time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Workers might not be at home to receive an email or urgent telephone call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Work might be of a lower standard than when produced in the office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Hard to motivate staff and have a feeling of a good company spirit.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Managers still like </w:t>
      </w:r>
      <w:proofErr w:type="gramStart"/>
      <w:r>
        <w:rPr>
          <w:rFonts w:ascii="Arial" w:hAnsi="Arial" w:cs="Arial"/>
          <w:sz w:val="28"/>
          <w:szCs w:val="28"/>
        </w:rPr>
        <w:t>face to face</w:t>
      </w:r>
      <w:proofErr w:type="gramEnd"/>
      <w:r>
        <w:rPr>
          <w:rFonts w:ascii="Arial" w:hAnsi="Arial" w:cs="Arial"/>
          <w:sz w:val="28"/>
          <w:szCs w:val="28"/>
        </w:rPr>
        <w:t xml:space="preserve"> contact with employees</w:t>
      </w:r>
    </w:p>
    <w:p w:rsidR="008853F3" w:rsidRDefault="008853F3" w:rsidP="008853F3">
      <w:pPr>
        <w:widowControl w:val="0"/>
        <w:autoSpaceDE w:val="0"/>
        <w:autoSpaceDN w:val="0"/>
        <w:adjustRightInd w:val="0"/>
        <w:spacing w:after="100" w:line="36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Firms might have to address the criticism that they are running 'digital sweatshops'</w:t>
      </w:r>
    </w:p>
    <w:p w:rsidR="008853F3" w:rsidRDefault="008853F3" w:rsidP="008853F3">
      <w:r>
        <w:rPr>
          <w:rFonts w:ascii="Arial" w:hAnsi="Arial" w:cs="Arial"/>
          <w:sz w:val="28"/>
          <w:szCs w:val="28"/>
        </w:rPr>
        <w:t>- There might be legal issues such as insurance and health and safety implications</w:t>
      </w:r>
    </w:p>
    <w:sectPr w:rsidR="008853F3" w:rsidSect="008853F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53F3"/>
    <w:rsid w:val="008853F3"/>
    <w:rsid w:val="0099448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7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Brigmann</dc:creator>
  <cp:keywords/>
  <cp:lastModifiedBy>Adam Brigmann</cp:lastModifiedBy>
  <cp:revision>1</cp:revision>
  <dcterms:created xsi:type="dcterms:W3CDTF">2010-09-26T16:44:00Z</dcterms:created>
  <dcterms:modified xsi:type="dcterms:W3CDTF">2010-10-01T02:01:00Z</dcterms:modified>
</cp:coreProperties>
</file>